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B7658" w14:textId="68E3E930" w:rsidR="00AB5F13" w:rsidRPr="007635A7" w:rsidRDefault="00AB5F13" w:rsidP="00F1549C">
      <w:pPr>
        <w:spacing w:after="120"/>
        <w:jc w:val="center"/>
        <w:rPr>
          <w:sz w:val="28"/>
          <w:szCs w:val="28"/>
        </w:rPr>
      </w:pPr>
      <w:r w:rsidRPr="007635A7">
        <w:rPr>
          <w:b/>
          <w:sz w:val="28"/>
          <w:szCs w:val="28"/>
        </w:rPr>
        <w:t>ZÁRÓVIZSGA TÉTELEK</w:t>
      </w:r>
      <w:r w:rsidR="002C5BD8">
        <w:rPr>
          <w:b/>
          <w:sz w:val="28"/>
          <w:szCs w:val="28"/>
        </w:rPr>
        <w:t xml:space="preserve"> (2026)</w:t>
      </w:r>
    </w:p>
    <w:p w14:paraId="53A7DB25" w14:textId="77777777" w:rsidR="00AB5F13" w:rsidRPr="007635A7" w:rsidRDefault="00EE0127" w:rsidP="00F1549C">
      <w:pPr>
        <w:spacing w:after="120"/>
        <w:jc w:val="center"/>
        <w:rPr>
          <w:b/>
          <w:sz w:val="28"/>
          <w:szCs w:val="28"/>
        </w:rPr>
      </w:pPr>
      <w:r w:rsidRPr="007635A7">
        <w:rPr>
          <w:b/>
          <w:sz w:val="28"/>
          <w:szCs w:val="28"/>
        </w:rPr>
        <w:t xml:space="preserve">Vidékfejlesztési agrármérnök alapképzési </w:t>
      </w:r>
      <w:r w:rsidR="00E148F6" w:rsidRPr="007635A7">
        <w:rPr>
          <w:b/>
          <w:sz w:val="28"/>
          <w:szCs w:val="28"/>
        </w:rPr>
        <w:t xml:space="preserve">(BSc) </w:t>
      </w:r>
      <w:r w:rsidRPr="007635A7">
        <w:rPr>
          <w:b/>
          <w:sz w:val="28"/>
          <w:szCs w:val="28"/>
        </w:rPr>
        <w:t>szak</w:t>
      </w:r>
    </w:p>
    <w:p w14:paraId="2E7A4618" w14:textId="77777777" w:rsidR="00BF682B" w:rsidRPr="007635A7" w:rsidRDefault="00BF682B" w:rsidP="00633306">
      <w:pPr>
        <w:jc w:val="center"/>
        <w:rPr>
          <w:b/>
          <w:sz w:val="28"/>
          <w:szCs w:val="28"/>
        </w:rPr>
      </w:pPr>
    </w:p>
    <w:p w14:paraId="1FC3F297" w14:textId="77777777" w:rsidR="00093D95" w:rsidRPr="002C5BD8" w:rsidRDefault="00093D95" w:rsidP="00093D95">
      <w:pPr>
        <w:jc w:val="center"/>
        <w:rPr>
          <w:b/>
          <w:color w:val="70AD47" w:themeColor="accent6"/>
          <w:sz w:val="28"/>
          <w:szCs w:val="28"/>
        </w:rPr>
      </w:pPr>
      <w:r w:rsidRPr="002C5BD8">
        <w:rPr>
          <w:b/>
          <w:color w:val="70AD47" w:themeColor="accent6"/>
          <w:sz w:val="28"/>
          <w:szCs w:val="28"/>
        </w:rPr>
        <w:t>AGRÁRÖKONÓMIA TÉMAKÖR</w:t>
      </w:r>
    </w:p>
    <w:p w14:paraId="71DE6EE1" w14:textId="77777777" w:rsidR="00093D95" w:rsidRPr="007635A7" w:rsidRDefault="00093D95" w:rsidP="00633306">
      <w:pPr>
        <w:jc w:val="center"/>
        <w:rPr>
          <w:sz w:val="28"/>
          <w:szCs w:val="28"/>
        </w:rPr>
      </w:pPr>
    </w:p>
    <w:p w14:paraId="5C7A995B" w14:textId="77777777" w:rsidR="004868D0" w:rsidRPr="007635A7" w:rsidRDefault="004868D0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</w:t>
      </w:r>
      <w:r w:rsidR="00AB5F13" w:rsidRPr="007635A7">
        <w:rPr>
          <w:sz w:val="28"/>
          <w:szCs w:val="28"/>
        </w:rPr>
        <w:t xml:space="preserve"> </w:t>
      </w:r>
      <w:r w:rsidR="00326651" w:rsidRPr="007635A7">
        <w:rPr>
          <w:sz w:val="28"/>
          <w:szCs w:val="28"/>
        </w:rPr>
        <w:t>termelési tényezők</w:t>
      </w:r>
      <w:r w:rsidR="00AB5F13" w:rsidRPr="007635A7">
        <w:rPr>
          <w:sz w:val="28"/>
          <w:szCs w:val="28"/>
        </w:rPr>
        <w:t xml:space="preserve"> általános</w:t>
      </w:r>
      <w:r w:rsidR="00786C12" w:rsidRPr="007635A7">
        <w:rPr>
          <w:sz w:val="28"/>
          <w:szCs w:val="28"/>
        </w:rPr>
        <w:t xml:space="preserve"> (közgazdasági)</w:t>
      </w:r>
      <w:r w:rsidR="00AB5F13" w:rsidRPr="007635A7">
        <w:rPr>
          <w:sz w:val="28"/>
          <w:szCs w:val="28"/>
        </w:rPr>
        <w:t xml:space="preserve"> jellemzői és mezőgazdasági sajátosságai</w:t>
      </w:r>
      <w:r w:rsidR="00914B08" w:rsidRPr="007635A7">
        <w:rPr>
          <w:sz w:val="28"/>
          <w:szCs w:val="28"/>
        </w:rPr>
        <w:t>.</w:t>
      </w:r>
      <w:r w:rsidR="00A20381" w:rsidRPr="007635A7">
        <w:rPr>
          <w:sz w:val="28"/>
          <w:szCs w:val="28"/>
        </w:rPr>
        <w:t xml:space="preserve"> </w:t>
      </w:r>
    </w:p>
    <w:p w14:paraId="665A1FE8" w14:textId="77777777" w:rsidR="00AB5F13" w:rsidRPr="007635A7" w:rsidRDefault="00AB5F13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 xml:space="preserve">A termőföld, mint erőforrás </w:t>
      </w:r>
      <w:r w:rsidR="00786C12" w:rsidRPr="007635A7">
        <w:rPr>
          <w:sz w:val="28"/>
          <w:szCs w:val="28"/>
        </w:rPr>
        <w:t xml:space="preserve">mennyiségi és minőségi </w:t>
      </w:r>
      <w:r w:rsidRPr="007635A7">
        <w:rPr>
          <w:sz w:val="28"/>
          <w:szCs w:val="28"/>
        </w:rPr>
        <w:t>jellemzői és hasznosításának formái (művelési ágak)</w:t>
      </w:r>
      <w:r w:rsidR="00A42836" w:rsidRPr="007635A7">
        <w:rPr>
          <w:sz w:val="28"/>
          <w:szCs w:val="28"/>
        </w:rPr>
        <w:t xml:space="preserve">. </w:t>
      </w:r>
    </w:p>
    <w:p w14:paraId="2A86FE0B" w14:textId="68B61FD8" w:rsidR="00AB5F13" w:rsidRPr="007635A7" w:rsidRDefault="00AB5F13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 xml:space="preserve">A munkaerő, mint erőforrás </w:t>
      </w:r>
      <w:r w:rsidR="00786C12" w:rsidRPr="007635A7">
        <w:rPr>
          <w:sz w:val="28"/>
          <w:szCs w:val="28"/>
        </w:rPr>
        <w:t xml:space="preserve">mennyiségi és minőségi </w:t>
      </w:r>
      <w:r w:rsidRPr="007635A7">
        <w:rPr>
          <w:sz w:val="28"/>
          <w:szCs w:val="28"/>
        </w:rPr>
        <w:t>jellemzői, csoportosítása</w:t>
      </w:r>
      <w:r w:rsidR="00E37172" w:rsidRPr="007635A7">
        <w:rPr>
          <w:sz w:val="28"/>
          <w:szCs w:val="28"/>
        </w:rPr>
        <w:t xml:space="preserve"> és</w:t>
      </w:r>
      <w:r w:rsidR="000B3A26" w:rsidRPr="007635A7">
        <w:rPr>
          <w:sz w:val="28"/>
          <w:szCs w:val="28"/>
        </w:rPr>
        <w:t xml:space="preserve"> </w:t>
      </w:r>
      <w:r w:rsidRPr="007635A7">
        <w:rPr>
          <w:sz w:val="28"/>
          <w:szCs w:val="28"/>
        </w:rPr>
        <w:t>költségei</w:t>
      </w:r>
      <w:r w:rsidR="00E63ECC" w:rsidRPr="007635A7">
        <w:rPr>
          <w:sz w:val="28"/>
          <w:szCs w:val="28"/>
        </w:rPr>
        <w:t xml:space="preserve">. </w:t>
      </w:r>
    </w:p>
    <w:p w14:paraId="17CCC204" w14:textId="77777777" w:rsidR="00AB5F13" w:rsidRPr="007635A7" w:rsidRDefault="00AB5F13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</w:t>
      </w:r>
      <w:r w:rsidR="005D0D99" w:rsidRPr="007635A7">
        <w:rPr>
          <w:sz w:val="28"/>
          <w:szCs w:val="28"/>
        </w:rPr>
        <w:t>z a</w:t>
      </w:r>
      <w:r w:rsidR="00BC52C8" w:rsidRPr="007635A7">
        <w:rPr>
          <w:sz w:val="28"/>
          <w:szCs w:val="28"/>
        </w:rPr>
        <w:t>nyagi jellegű erőforrások (befektetett eszközök és</w:t>
      </w:r>
      <w:r w:rsidRPr="007635A7">
        <w:rPr>
          <w:sz w:val="28"/>
          <w:szCs w:val="28"/>
        </w:rPr>
        <w:t xml:space="preserve"> forgóeszközök</w:t>
      </w:r>
      <w:r w:rsidR="00BC52C8" w:rsidRPr="007635A7">
        <w:rPr>
          <w:sz w:val="28"/>
          <w:szCs w:val="28"/>
        </w:rPr>
        <w:t>)</w:t>
      </w:r>
      <w:r w:rsidR="008B6185" w:rsidRPr="007635A7">
        <w:rPr>
          <w:sz w:val="28"/>
          <w:szCs w:val="28"/>
        </w:rPr>
        <w:t xml:space="preserve"> fogalma és jellemzői:</w:t>
      </w:r>
      <w:r w:rsidRPr="007635A7">
        <w:rPr>
          <w:sz w:val="28"/>
          <w:szCs w:val="28"/>
        </w:rPr>
        <w:t xml:space="preserve"> csoportosításuk,</w:t>
      </w:r>
      <w:r w:rsidR="00BC52C8" w:rsidRPr="007635A7">
        <w:rPr>
          <w:sz w:val="28"/>
          <w:szCs w:val="28"/>
        </w:rPr>
        <w:t xml:space="preserve"> költségeik és</w:t>
      </w:r>
      <w:r w:rsidRPr="007635A7">
        <w:rPr>
          <w:sz w:val="28"/>
          <w:szCs w:val="28"/>
        </w:rPr>
        <w:t xml:space="preserve"> </w:t>
      </w:r>
      <w:r w:rsidR="00BC52C8" w:rsidRPr="007635A7">
        <w:rPr>
          <w:sz w:val="28"/>
          <w:szCs w:val="28"/>
        </w:rPr>
        <w:t>szerepük</w:t>
      </w:r>
      <w:r w:rsidRPr="007635A7">
        <w:rPr>
          <w:sz w:val="28"/>
          <w:szCs w:val="28"/>
        </w:rPr>
        <w:t xml:space="preserve"> a termelésben</w:t>
      </w:r>
      <w:r w:rsidR="00E63ECC" w:rsidRPr="007635A7">
        <w:rPr>
          <w:sz w:val="28"/>
          <w:szCs w:val="28"/>
        </w:rPr>
        <w:t xml:space="preserve">. </w:t>
      </w:r>
    </w:p>
    <w:p w14:paraId="044DC77A" w14:textId="1F755622" w:rsidR="00AB5F13" w:rsidRPr="007635A7" w:rsidRDefault="00AB5F13" w:rsidP="004D2EEE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</w:t>
      </w:r>
      <w:r w:rsidR="00446411" w:rsidRPr="007635A7">
        <w:rPr>
          <w:sz w:val="28"/>
          <w:szCs w:val="28"/>
        </w:rPr>
        <w:t xml:space="preserve"> költségek csoportosításának formái és jellemzőik</w:t>
      </w:r>
      <w:r w:rsidRPr="007635A7">
        <w:rPr>
          <w:sz w:val="28"/>
          <w:szCs w:val="28"/>
        </w:rPr>
        <w:t>.</w:t>
      </w:r>
      <w:r w:rsidR="00446411" w:rsidRPr="007635A7">
        <w:rPr>
          <w:sz w:val="28"/>
          <w:szCs w:val="28"/>
        </w:rPr>
        <w:t xml:space="preserve"> </w:t>
      </w:r>
      <w:r w:rsidR="00B04A81" w:rsidRPr="007635A7">
        <w:rPr>
          <w:sz w:val="28"/>
          <w:szCs w:val="28"/>
        </w:rPr>
        <w:t xml:space="preserve">A </w:t>
      </w:r>
      <w:r w:rsidR="00D33DA4" w:rsidRPr="007635A7">
        <w:rPr>
          <w:sz w:val="28"/>
          <w:szCs w:val="28"/>
        </w:rPr>
        <w:t xml:space="preserve">fedezeti hozzájárulás jelentősége, a </w:t>
      </w:r>
      <w:r w:rsidR="00B04A81" w:rsidRPr="007635A7">
        <w:rPr>
          <w:sz w:val="28"/>
          <w:szCs w:val="28"/>
        </w:rPr>
        <w:t>költségfedezeti diagram értelmezése</w:t>
      </w:r>
      <w:r w:rsidR="004868D0" w:rsidRPr="007635A7">
        <w:rPr>
          <w:sz w:val="28"/>
          <w:szCs w:val="28"/>
        </w:rPr>
        <w:t>.</w:t>
      </w:r>
    </w:p>
    <w:p w14:paraId="36EA4E71" w14:textId="77777777" w:rsidR="00AB5F13" w:rsidRPr="007635A7" w:rsidRDefault="00AB5F13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 termelés természeti, üzemi és közgazdasági feltételei</w:t>
      </w:r>
      <w:r w:rsidR="00BB7EEA" w:rsidRPr="007635A7">
        <w:rPr>
          <w:sz w:val="28"/>
          <w:szCs w:val="28"/>
        </w:rPr>
        <w:t>. A műszaki fejlesztés fogalma, jellemzői, hatása a termelésre</w:t>
      </w:r>
      <w:r w:rsidR="00A140A6" w:rsidRPr="007635A7">
        <w:rPr>
          <w:sz w:val="28"/>
          <w:szCs w:val="28"/>
        </w:rPr>
        <w:t>.</w:t>
      </w:r>
      <w:r w:rsidR="002D2465" w:rsidRPr="007635A7">
        <w:rPr>
          <w:sz w:val="28"/>
          <w:szCs w:val="28"/>
        </w:rPr>
        <w:t xml:space="preserve"> </w:t>
      </w:r>
    </w:p>
    <w:p w14:paraId="55D00497" w14:textId="71E0658D" w:rsidR="00AC3F24" w:rsidRPr="007635A7" w:rsidRDefault="00AC3F24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 xml:space="preserve">A termelési szerkezet kialakításának </w:t>
      </w:r>
      <w:proofErr w:type="spellStart"/>
      <w:r w:rsidR="003E6D8A" w:rsidRPr="007635A7">
        <w:rPr>
          <w:sz w:val="28"/>
          <w:szCs w:val="28"/>
        </w:rPr>
        <w:t>makro</w:t>
      </w:r>
      <w:proofErr w:type="spellEnd"/>
      <w:r w:rsidR="003E6D8A" w:rsidRPr="007635A7">
        <w:rPr>
          <w:sz w:val="28"/>
          <w:szCs w:val="28"/>
        </w:rPr>
        <w:t xml:space="preserve">- és üzemi szintű </w:t>
      </w:r>
      <w:r w:rsidRPr="007635A7">
        <w:rPr>
          <w:sz w:val="28"/>
          <w:szCs w:val="28"/>
        </w:rPr>
        <w:t>tényezői</w:t>
      </w:r>
      <w:r w:rsidR="000A2EB5" w:rsidRPr="007635A7">
        <w:rPr>
          <w:sz w:val="28"/>
          <w:szCs w:val="28"/>
        </w:rPr>
        <w:t>,</w:t>
      </w:r>
      <w:r w:rsidRPr="007635A7">
        <w:rPr>
          <w:sz w:val="28"/>
          <w:szCs w:val="28"/>
        </w:rPr>
        <w:t xml:space="preserve"> és</w:t>
      </w:r>
      <w:r w:rsidR="004F34B1" w:rsidRPr="007635A7">
        <w:rPr>
          <w:sz w:val="28"/>
          <w:szCs w:val="28"/>
        </w:rPr>
        <w:t xml:space="preserve"> </w:t>
      </w:r>
      <w:r w:rsidRPr="007635A7">
        <w:rPr>
          <w:sz w:val="28"/>
          <w:szCs w:val="28"/>
        </w:rPr>
        <w:t>ökonómiai jellemzői</w:t>
      </w:r>
      <w:r w:rsidR="009A7497" w:rsidRPr="007635A7">
        <w:rPr>
          <w:sz w:val="28"/>
          <w:szCs w:val="28"/>
        </w:rPr>
        <w:t>.</w:t>
      </w:r>
      <w:r w:rsidRPr="007635A7">
        <w:rPr>
          <w:sz w:val="28"/>
          <w:szCs w:val="28"/>
        </w:rPr>
        <w:t xml:space="preserve"> </w:t>
      </w:r>
    </w:p>
    <w:p w14:paraId="284CEFE5" w14:textId="77777777" w:rsidR="00AB5F13" w:rsidRPr="007635A7" w:rsidRDefault="00AB5F13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 növénytermesztés</w:t>
      </w:r>
      <w:r w:rsidR="00BB7EEA" w:rsidRPr="007635A7">
        <w:rPr>
          <w:sz w:val="28"/>
          <w:szCs w:val="28"/>
        </w:rPr>
        <w:t xml:space="preserve"> üzemgazdasági</w:t>
      </w:r>
      <w:r w:rsidRPr="007635A7">
        <w:rPr>
          <w:sz w:val="28"/>
          <w:szCs w:val="28"/>
        </w:rPr>
        <w:t xml:space="preserve"> jelentősége</w:t>
      </w:r>
      <w:r w:rsidR="00BB7EEA" w:rsidRPr="007635A7">
        <w:rPr>
          <w:sz w:val="28"/>
          <w:szCs w:val="28"/>
        </w:rPr>
        <w:t xml:space="preserve"> és </w:t>
      </w:r>
      <w:r w:rsidRPr="007635A7">
        <w:rPr>
          <w:sz w:val="28"/>
          <w:szCs w:val="28"/>
        </w:rPr>
        <w:t>jellemzői</w:t>
      </w:r>
      <w:r w:rsidR="00732C0B" w:rsidRPr="007635A7">
        <w:rPr>
          <w:sz w:val="28"/>
          <w:szCs w:val="28"/>
        </w:rPr>
        <w:t>. A vetésszerkezet kialakítása, tervezése</w:t>
      </w:r>
      <w:r w:rsidR="00A140A6" w:rsidRPr="007635A7">
        <w:rPr>
          <w:sz w:val="28"/>
          <w:szCs w:val="28"/>
        </w:rPr>
        <w:t xml:space="preserve">. </w:t>
      </w:r>
    </w:p>
    <w:p w14:paraId="3BA9FEE2" w14:textId="60E47D5F" w:rsidR="00C73490" w:rsidRPr="007635A7" w:rsidRDefault="00C73490" w:rsidP="004F34B1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 xml:space="preserve">Az állattenyésztés </w:t>
      </w:r>
      <w:r w:rsidR="0075084C" w:rsidRPr="007635A7">
        <w:rPr>
          <w:sz w:val="28"/>
          <w:szCs w:val="28"/>
        </w:rPr>
        <w:t xml:space="preserve">gazdasági </w:t>
      </w:r>
      <w:r w:rsidRPr="007635A7">
        <w:rPr>
          <w:sz w:val="28"/>
          <w:szCs w:val="28"/>
        </w:rPr>
        <w:t>jelentősége, általános jellemzői. A takarmánygazdálkodás</w:t>
      </w:r>
      <w:r w:rsidR="002777C4" w:rsidRPr="007635A7">
        <w:rPr>
          <w:sz w:val="28"/>
          <w:szCs w:val="28"/>
        </w:rPr>
        <w:t xml:space="preserve"> elemei és</w:t>
      </w:r>
      <w:r w:rsidRPr="007635A7">
        <w:rPr>
          <w:sz w:val="28"/>
          <w:szCs w:val="28"/>
        </w:rPr>
        <w:t xml:space="preserve"> szervezése</w:t>
      </w:r>
      <w:r w:rsidR="00A140A6" w:rsidRPr="007635A7">
        <w:rPr>
          <w:sz w:val="28"/>
          <w:szCs w:val="28"/>
        </w:rPr>
        <w:t>.</w:t>
      </w:r>
    </w:p>
    <w:p w14:paraId="03A3F853" w14:textId="177027C8" w:rsidR="00734BF6" w:rsidRPr="007635A7" w:rsidRDefault="00053229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 tervezés szerepe</w:t>
      </w:r>
      <w:r w:rsidR="00062145" w:rsidRPr="007635A7">
        <w:rPr>
          <w:sz w:val="28"/>
          <w:szCs w:val="28"/>
        </w:rPr>
        <w:t xml:space="preserve"> a vállalati menedzsmentben</w:t>
      </w:r>
      <w:r w:rsidRPr="007635A7">
        <w:rPr>
          <w:sz w:val="28"/>
          <w:szCs w:val="28"/>
        </w:rPr>
        <w:t>, a tervek csoportosítása</w:t>
      </w:r>
      <w:r w:rsidR="004F34B1" w:rsidRPr="007635A7">
        <w:rPr>
          <w:sz w:val="28"/>
          <w:szCs w:val="28"/>
        </w:rPr>
        <w:t>.</w:t>
      </w:r>
      <w:r w:rsidR="002068B6" w:rsidRPr="007635A7">
        <w:rPr>
          <w:sz w:val="28"/>
          <w:szCs w:val="28"/>
        </w:rPr>
        <w:t xml:space="preserve"> </w:t>
      </w:r>
      <w:r w:rsidR="006F2251" w:rsidRPr="007635A7">
        <w:rPr>
          <w:sz w:val="28"/>
          <w:szCs w:val="28"/>
        </w:rPr>
        <w:t>A mezőgazdasági tervek jellemzői. A mezőgazdasági vállalkozások éves terve</w:t>
      </w:r>
      <w:r w:rsidR="002068B6" w:rsidRPr="007635A7">
        <w:rPr>
          <w:sz w:val="28"/>
          <w:szCs w:val="28"/>
        </w:rPr>
        <w:t>.</w:t>
      </w:r>
      <w:r w:rsidR="009A3E04" w:rsidRPr="007635A7">
        <w:rPr>
          <w:sz w:val="28"/>
          <w:szCs w:val="28"/>
        </w:rPr>
        <w:t xml:space="preserve"> </w:t>
      </w:r>
    </w:p>
    <w:p w14:paraId="447A41EC" w14:textId="77777777" w:rsidR="006912F6" w:rsidRPr="007635A7" w:rsidRDefault="009A3E04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Az üzleti és a stratégiai terv fogalma, céljai</w:t>
      </w:r>
      <w:r w:rsidR="00D76F5C" w:rsidRPr="007635A7">
        <w:rPr>
          <w:sz w:val="28"/>
          <w:szCs w:val="28"/>
        </w:rPr>
        <w:t>,</w:t>
      </w:r>
      <w:r w:rsidRPr="007635A7">
        <w:rPr>
          <w:sz w:val="28"/>
          <w:szCs w:val="28"/>
        </w:rPr>
        <w:t xml:space="preserve"> felépítése és összehasonlításuk.</w:t>
      </w:r>
      <w:r w:rsidR="002068B6" w:rsidRPr="007635A7">
        <w:rPr>
          <w:sz w:val="28"/>
          <w:szCs w:val="28"/>
        </w:rPr>
        <w:t xml:space="preserve"> </w:t>
      </w:r>
    </w:p>
    <w:p w14:paraId="290CFA1A" w14:textId="50BCD51D" w:rsidR="00AB5F13" w:rsidRPr="007635A7" w:rsidRDefault="00734BF6" w:rsidP="000450CC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</w:t>
      </w:r>
      <w:r w:rsidR="0069785B" w:rsidRPr="007635A7">
        <w:rPr>
          <w:sz w:val="28"/>
          <w:szCs w:val="28"/>
        </w:rPr>
        <w:t xml:space="preserve"> gazdasági elemzés jelentősége,</w:t>
      </w:r>
      <w:r w:rsidR="0075084C" w:rsidRPr="007635A7">
        <w:rPr>
          <w:sz w:val="28"/>
          <w:szCs w:val="28"/>
        </w:rPr>
        <w:t xml:space="preserve"> a költségkalkulációk (elő-, közbenső- és utókalkuláció)</w:t>
      </w:r>
      <w:r w:rsidR="0069785B" w:rsidRPr="007635A7">
        <w:rPr>
          <w:sz w:val="28"/>
          <w:szCs w:val="28"/>
        </w:rPr>
        <w:t xml:space="preserve"> jellemzői.</w:t>
      </w:r>
      <w:r w:rsidR="002068B6" w:rsidRPr="007635A7">
        <w:rPr>
          <w:sz w:val="28"/>
          <w:szCs w:val="28"/>
        </w:rPr>
        <w:t xml:space="preserve"> A számviteli beszámoló főbb tartalmi elemei.</w:t>
      </w:r>
    </w:p>
    <w:p w14:paraId="71E37EC6" w14:textId="61073566" w:rsidR="00EE34B2" w:rsidRPr="007635A7" w:rsidRDefault="00EE34B2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 beruházás fogalma, jellemzői és csoportosítás</w:t>
      </w:r>
      <w:r w:rsidR="00525F6C" w:rsidRPr="007635A7">
        <w:rPr>
          <w:sz w:val="28"/>
          <w:szCs w:val="28"/>
        </w:rPr>
        <w:t>a</w:t>
      </w:r>
      <w:r w:rsidRPr="007635A7">
        <w:rPr>
          <w:sz w:val="28"/>
          <w:szCs w:val="28"/>
        </w:rPr>
        <w:t>. A</w:t>
      </w:r>
      <w:r w:rsidR="00700063" w:rsidRPr="007635A7">
        <w:rPr>
          <w:sz w:val="28"/>
          <w:szCs w:val="28"/>
        </w:rPr>
        <w:t xml:space="preserve"> beruházások finanszírozásának lehetőségei.</w:t>
      </w:r>
    </w:p>
    <w:p w14:paraId="3F24FCA4" w14:textId="4B2E9E7D" w:rsidR="0075084C" w:rsidRPr="007635A7" w:rsidRDefault="0075084C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 xml:space="preserve">A digitalizáció jelentősége és a </w:t>
      </w:r>
      <w:r w:rsidR="000450CC" w:rsidRPr="007635A7">
        <w:rPr>
          <w:sz w:val="28"/>
          <w:szCs w:val="28"/>
        </w:rPr>
        <w:t>farmmenedzsment-rendszerek</w:t>
      </w:r>
      <w:r w:rsidRPr="007635A7">
        <w:rPr>
          <w:sz w:val="28"/>
          <w:szCs w:val="28"/>
        </w:rPr>
        <w:t xml:space="preserve"> szerepe a mezőgazdasági vállalkozások működésében.</w:t>
      </w:r>
    </w:p>
    <w:p w14:paraId="347E00FF" w14:textId="42A2320E" w:rsidR="00F1549C" w:rsidRPr="007635A7" w:rsidRDefault="0075084C" w:rsidP="00633306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635A7">
        <w:rPr>
          <w:sz w:val="28"/>
          <w:szCs w:val="28"/>
        </w:rPr>
        <w:t>A mezőgazdasági adatbázisok típusai (EU-</w:t>
      </w:r>
      <w:proofErr w:type="spellStart"/>
      <w:r w:rsidRPr="007635A7">
        <w:rPr>
          <w:sz w:val="28"/>
          <w:szCs w:val="28"/>
        </w:rPr>
        <w:t>komform</w:t>
      </w:r>
      <w:proofErr w:type="spellEnd"/>
      <w:r w:rsidR="00E37172" w:rsidRPr="007635A7">
        <w:rPr>
          <w:sz w:val="28"/>
          <w:szCs w:val="28"/>
        </w:rPr>
        <w:t>, hazai, nemzetközi) és alkalmazásuk a gyakorlatban.</w:t>
      </w:r>
    </w:p>
    <w:p w14:paraId="636716A1" w14:textId="77777777" w:rsidR="00F1549C" w:rsidRPr="007635A7" w:rsidRDefault="00F1549C">
      <w:pPr>
        <w:rPr>
          <w:sz w:val="28"/>
          <w:szCs w:val="28"/>
        </w:rPr>
      </w:pPr>
      <w:r w:rsidRPr="007635A7">
        <w:rPr>
          <w:sz w:val="28"/>
          <w:szCs w:val="28"/>
        </w:rPr>
        <w:br w:type="page"/>
      </w:r>
    </w:p>
    <w:p w14:paraId="55AC97D0" w14:textId="77777777" w:rsidR="00A02A14" w:rsidRPr="007635A7" w:rsidRDefault="005A1B53" w:rsidP="00A02A14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  <w:r w:rsidRPr="007635A7">
        <w:rPr>
          <w:b/>
          <w:bCs/>
          <w:i/>
          <w:iCs/>
          <w:sz w:val="28"/>
          <w:szCs w:val="28"/>
        </w:rPr>
        <w:lastRenderedPageBreak/>
        <w:t>Ajánlott</w:t>
      </w:r>
      <w:r w:rsidR="00A02A14" w:rsidRPr="007635A7">
        <w:rPr>
          <w:b/>
          <w:bCs/>
          <w:i/>
          <w:iCs/>
          <w:sz w:val="28"/>
          <w:szCs w:val="28"/>
        </w:rPr>
        <w:t xml:space="preserve"> irodalom:</w:t>
      </w:r>
    </w:p>
    <w:p w14:paraId="5948E80B" w14:textId="77777777" w:rsidR="002540A5" w:rsidRPr="007635A7" w:rsidRDefault="002540A5" w:rsidP="005F3088">
      <w:pPr>
        <w:autoSpaceDE w:val="0"/>
        <w:autoSpaceDN w:val="0"/>
        <w:adjustRightInd w:val="0"/>
        <w:rPr>
          <w:b/>
          <w:bCs/>
          <w:i/>
          <w:iCs/>
          <w:sz w:val="28"/>
          <w:szCs w:val="28"/>
        </w:rPr>
      </w:pPr>
    </w:p>
    <w:p w14:paraId="5CFAD3E6" w14:textId="77777777" w:rsidR="005A1B53" w:rsidRPr="007635A7" w:rsidRDefault="005A1B53" w:rsidP="005F3088">
      <w:pPr>
        <w:spacing w:after="60"/>
        <w:rPr>
          <w:sz w:val="28"/>
          <w:szCs w:val="28"/>
        </w:rPr>
      </w:pPr>
      <w:r w:rsidRPr="007635A7">
        <w:rPr>
          <w:sz w:val="28"/>
          <w:szCs w:val="28"/>
        </w:rPr>
        <w:t>Fertő I.-</w:t>
      </w:r>
      <w:proofErr w:type="spellStart"/>
      <w:r w:rsidRPr="007635A7">
        <w:rPr>
          <w:sz w:val="28"/>
          <w:szCs w:val="28"/>
        </w:rPr>
        <w:t>Mizik</w:t>
      </w:r>
      <w:proofErr w:type="spellEnd"/>
      <w:r w:rsidRPr="007635A7">
        <w:rPr>
          <w:sz w:val="28"/>
          <w:szCs w:val="28"/>
        </w:rPr>
        <w:t xml:space="preserve"> T. (szerk.): </w:t>
      </w:r>
      <w:r w:rsidRPr="007635A7">
        <w:rPr>
          <w:b/>
          <w:bCs/>
          <w:sz w:val="28"/>
          <w:szCs w:val="28"/>
        </w:rPr>
        <w:t>Agrárgazdaságtan I.</w:t>
      </w:r>
      <w:r w:rsidRPr="007635A7">
        <w:rPr>
          <w:sz w:val="28"/>
          <w:szCs w:val="28"/>
        </w:rPr>
        <w:t>, Akadémiai Kiadó, 2016</w:t>
      </w:r>
    </w:p>
    <w:p w14:paraId="1D9FF998" w14:textId="77777777" w:rsidR="002540A5" w:rsidRPr="007635A7" w:rsidRDefault="002540A5" w:rsidP="005F3088">
      <w:pPr>
        <w:autoSpaceDE w:val="0"/>
        <w:autoSpaceDN w:val="0"/>
        <w:adjustRightInd w:val="0"/>
        <w:spacing w:after="60"/>
        <w:rPr>
          <w:sz w:val="28"/>
          <w:szCs w:val="28"/>
        </w:rPr>
      </w:pPr>
      <w:r w:rsidRPr="007635A7">
        <w:rPr>
          <w:sz w:val="28"/>
          <w:szCs w:val="28"/>
        </w:rPr>
        <w:t xml:space="preserve">Gombkötő N.: </w:t>
      </w:r>
      <w:r w:rsidRPr="007635A7">
        <w:rPr>
          <w:b/>
          <w:bCs/>
          <w:sz w:val="28"/>
          <w:szCs w:val="28"/>
        </w:rPr>
        <w:t>Agrárgazdasági és vidékfejlesztést támogató információs rendszerek.</w:t>
      </w:r>
      <w:r w:rsidRPr="007635A7">
        <w:rPr>
          <w:sz w:val="28"/>
          <w:szCs w:val="28"/>
        </w:rPr>
        <w:t xml:space="preserve"> </w:t>
      </w:r>
      <w:proofErr w:type="spellStart"/>
      <w:r w:rsidRPr="007635A7">
        <w:rPr>
          <w:sz w:val="28"/>
          <w:szCs w:val="28"/>
        </w:rPr>
        <w:t>Universitas</w:t>
      </w:r>
      <w:proofErr w:type="spellEnd"/>
      <w:r w:rsidRPr="007635A7">
        <w:rPr>
          <w:sz w:val="28"/>
          <w:szCs w:val="28"/>
        </w:rPr>
        <w:t>-Győr Nonprofit Kft., Győr, 2020</w:t>
      </w:r>
    </w:p>
    <w:p w14:paraId="1D370A4C" w14:textId="62B043BC" w:rsidR="005A1B53" w:rsidRPr="007635A7" w:rsidRDefault="005A1B53" w:rsidP="005F3088">
      <w:pPr>
        <w:spacing w:after="60"/>
        <w:rPr>
          <w:sz w:val="28"/>
          <w:szCs w:val="28"/>
        </w:rPr>
      </w:pPr>
      <w:proofErr w:type="spellStart"/>
      <w:r w:rsidRPr="007635A7">
        <w:rPr>
          <w:sz w:val="28"/>
          <w:szCs w:val="28"/>
        </w:rPr>
        <w:t>Lőkös</w:t>
      </w:r>
      <w:proofErr w:type="spellEnd"/>
      <w:r w:rsidRPr="007635A7">
        <w:rPr>
          <w:sz w:val="28"/>
          <w:szCs w:val="28"/>
        </w:rPr>
        <w:t xml:space="preserve"> L.: </w:t>
      </w:r>
      <w:r w:rsidRPr="007635A7">
        <w:rPr>
          <w:b/>
          <w:bCs/>
          <w:sz w:val="28"/>
          <w:szCs w:val="28"/>
        </w:rPr>
        <w:t>Egyetemes Agrártörténet</w:t>
      </w:r>
      <w:r w:rsidRPr="007635A7">
        <w:rPr>
          <w:sz w:val="28"/>
          <w:szCs w:val="28"/>
        </w:rPr>
        <w:t>, Mezőgazda Kiadó, Budapest</w:t>
      </w:r>
      <w:r w:rsidR="0033170C" w:rsidRPr="007635A7">
        <w:rPr>
          <w:sz w:val="28"/>
          <w:szCs w:val="28"/>
        </w:rPr>
        <w:t>,</w:t>
      </w:r>
      <w:r w:rsidRPr="007635A7">
        <w:rPr>
          <w:sz w:val="28"/>
          <w:szCs w:val="28"/>
        </w:rPr>
        <w:t xml:space="preserve"> 1998</w:t>
      </w:r>
    </w:p>
    <w:p w14:paraId="44E94503" w14:textId="77777777" w:rsidR="002540A5" w:rsidRPr="007635A7" w:rsidRDefault="002540A5" w:rsidP="005F3088">
      <w:pPr>
        <w:autoSpaceDE w:val="0"/>
        <w:autoSpaceDN w:val="0"/>
        <w:adjustRightInd w:val="0"/>
        <w:spacing w:after="60"/>
        <w:rPr>
          <w:sz w:val="28"/>
          <w:szCs w:val="28"/>
        </w:rPr>
      </w:pPr>
      <w:proofErr w:type="spellStart"/>
      <w:r w:rsidRPr="007635A7">
        <w:rPr>
          <w:sz w:val="28"/>
          <w:szCs w:val="28"/>
        </w:rPr>
        <w:t>Miklósyné</w:t>
      </w:r>
      <w:proofErr w:type="spellEnd"/>
      <w:r w:rsidRPr="007635A7">
        <w:rPr>
          <w:sz w:val="28"/>
          <w:szCs w:val="28"/>
        </w:rPr>
        <w:t xml:space="preserve"> Á. K.- Siklósi Á. - Simon Sz.: </w:t>
      </w:r>
      <w:r w:rsidRPr="007635A7">
        <w:rPr>
          <w:b/>
          <w:bCs/>
          <w:sz w:val="28"/>
          <w:szCs w:val="28"/>
        </w:rPr>
        <w:t>A mezőgazdasági vállalkozások számviteli sajátosságai.</w:t>
      </w:r>
      <w:r w:rsidR="005A1B53" w:rsidRPr="007635A7">
        <w:rPr>
          <w:b/>
          <w:bCs/>
          <w:sz w:val="28"/>
          <w:szCs w:val="28"/>
        </w:rPr>
        <w:t xml:space="preserve"> </w:t>
      </w:r>
      <w:proofErr w:type="spellStart"/>
      <w:r w:rsidRPr="007635A7">
        <w:rPr>
          <w:sz w:val="28"/>
          <w:szCs w:val="28"/>
        </w:rPr>
        <w:t>Saldo</w:t>
      </w:r>
      <w:proofErr w:type="spellEnd"/>
      <w:r w:rsidRPr="007635A7">
        <w:rPr>
          <w:sz w:val="28"/>
          <w:szCs w:val="28"/>
        </w:rPr>
        <w:t>. Budapest. 2006.</w:t>
      </w:r>
    </w:p>
    <w:p w14:paraId="44095C95" w14:textId="77777777" w:rsidR="003C368E" w:rsidRPr="007635A7" w:rsidRDefault="003C368E" w:rsidP="005F3088">
      <w:pPr>
        <w:autoSpaceDE w:val="0"/>
        <w:autoSpaceDN w:val="0"/>
        <w:adjustRightInd w:val="0"/>
        <w:spacing w:after="60"/>
        <w:rPr>
          <w:sz w:val="28"/>
          <w:szCs w:val="28"/>
        </w:rPr>
      </w:pPr>
      <w:proofErr w:type="spellStart"/>
      <w:r w:rsidRPr="007635A7">
        <w:rPr>
          <w:sz w:val="28"/>
          <w:szCs w:val="28"/>
        </w:rPr>
        <w:t>Mizik</w:t>
      </w:r>
      <w:proofErr w:type="spellEnd"/>
      <w:r w:rsidRPr="007635A7">
        <w:rPr>
          <w:sz w:val="28"/>
          <w:szCs w:val="28"/>
        </w:rPr>
        <w:t xml:space="preserve"> T</w:t>
      </w:r>
      <w:r w:rsidR="002540A5" w:rsidRPr="007635A7">
        <w:rPr>
          <w:sz w:val="28"/>
          <w:szCs w:val="28"/>
        </w:rPr>
        <w:t>.</w:t>
      </w:r>
      <w:r w:rsidRPr="007635A7">
        <w:rPr>
          <w:sz w:val="28"/>
          <w:szCs w:val="28"/>
        </w:rPr>
        <w:t xml:space="preserve">: </w:t>
      </w:r>
      <w:r w:rsidRPr="007635A7">
        <w:rPr>
          <w:b/>
          <w:bCs/>
          <w:sz w:val="28"/>
          <w:szCs w:val="28"/>
        </w:rPr>
        <w:t>Agrárgazdaságtan II.</w:t>
      </w:r>
      <w:r w:rsidRPr="007635A7">
        <w:rPr>
          <w:sz w:val="28"/>
          <w:szCs w:val="28"/>
        </w:rPr>
        <w:t xml:space="preserve"> Akadémia Kiadó, Budapest, 2018</w:t>
      </w:r>
    </w:p>
    <w:p w14:paraId="36318776" w14:textId="77777777" w:rsidR="002540A5" w:rsidRPr="007635A7" w:rsidRDefault="002540A5" w:rsidP="005F3088">
      <w:pPr>
        <w:spacing w:after="60"/>
        <w:rPr>
          <w:sz w:val="28"/>
          <w:szCs w:val="28"/>
        </w:rPr>
      </w:pPr>
      <w:proofErr w:type="spellStart"/>
      <w:r w:rsidRPr="007635A7">
        <w:rPr>
          <w:sz w:val="28"/>
          <w:szCs w:val="28"/>
        </w:rPr>
        <w:t>Nábrádi</w:t>
      </w:r>
      <w:proofErr w:type="spellEnd"/>
      <w:r w:rsidRPr="007635A7">
        <w:rPr>
          <w:sz w:val="28"/>
          <w:szCs w:val="28"/>
        </w:rPr>
        <w:t xml:space="preserve"> A. – </w:t>
      </w:r>
      <w:proofErr w:type="spellStart"/>
      <w:r w:rsidRPr="007635A7">
        <w:rPr>
          <w:sz w:val="28"/>
          <w:szCs w:val="28"/>
        </w:rPr>
        <w:t>Pupos</w:t>
      </w:r>
      <w:proofErr w:type="spellEnd"/>
      <w:r w:rsidRPr="007635A7">
        <w:rPr>
          <w:sz w:val="28"/>
          <w:szCs w:val="28"/>
        </w:rPr>
        <w:t xml:space="preserve"> T. – Takácsné </w:t>
      </w:r>
      <w:proofErr w:type="spellStart"/>
      <w:r w:rsidRPr="007635A7">
        <w:rPr>
          <w:sz w:val="28"/>
          <w:szCs w:val="28"/>
        </w:rPr>
        <w:t>Gy</w:t>
      </w:r>
      <w:proofErr w:type="spellEnd"/>
      <w:r w:rsidRPr="007635A7">
        <w:rPr>
          <w:sz w:val="28"/>
          <w:szCs w:val="28"/>
        </w:rPr>
        <w:t xml:space="preserve">. K. (szerk.): </w:t>
      </w:r>
      <w:r w:rsidRPr="007635A7">
        <w:rPr>
          <w:b/>
          <w:sz w:val="28"/>
          <w:szCs w:val="28"/>
        </w:rPr>
        <w:t>Üzemtan I-II.</w:t>
      </w:r>
      <w:r w:rsidRPr="007635A7">
        <w:rPr>
          <w:sz w:val="28"/>
          <w:szCs w:val="28"/>
        </w:rPr>
        <w:t xml:space="preserve"> DE AMTC AVK, Debrecen, 2007 </w:t>
      </w:r>
      <w:r w:rsidRPr="007635A7">
        <w:rPr>
          <w:i/>
          <w:sz w:val="28"/>
          <w:szCs w:val="28"/>
        </w:rPr>
        <w:t>(elektronikus jegyzet)</w:t>
      </w:r>
      <w:r w:rsidR="005A1B53" w:rsidRPr="007635A7">
        <w:rPr>
          <w:i/>
          <w:sz w:val="28"/>
          <w:szCs w:val="28"/>
        </w:rPr>
        <w:t xml:space="preserve"> </w:t>
      </w:r>
      <w:r w:rsidRPr="007635A7">
        <w:rPr>
          <w:sz w:val="28"/>
          <w:szCs w:val="28"/>
        </w:rPr>
        <w:t>Szaktudás</w:t>
      </w:r>
      <w:r w:rsidR="005A1B53" w:rsidRPr="007635A7">
        <w:rPr>
          <w:sz w:val="28"/>
          <w:szCs w:val="28"/>
        </w:rPr>
        <w:t xml:space="preserve"> </w:t>
      </w:r>
      <w:r w:rsidRPr="007635A7">
        <w:rPr>
          <w:sz w:val="28"/>
          <w:szCs w:val="28"/>
        </w:rPr>
        <w:t>Kiadó Ház, Budapest, 2008</w:t>
      </w:r>
    </w:p>
    <w:p w14:paraId="30934720" w14:textId="1BFDD022" w:rsidR="00907D5B" w:rsidRPr="007635A7" w:rsidRDefault="00907D5B" w:rsidP="005F3088">
      <w:pPr>
        <w:spacing w:after="60"/>
        <w:rPr>
          <w:sz w:val="28"/>
          <w:szCs w:val="28"/>
        </w:rPr>
      </w:pPr>
      <w:r w:rsidRPr="007635A7">
        <w:rPr>
          <w:sz w:val="28"/>
          <w:szCs w:val="28"/>
        </w:rPr>
        <w:t>Balaton K</w:t>
      </w:r>
      <w:r w:rsidR="0029766D" w:rsidRPr="007635A7">
        <w:rPr>
          <w:sz w:val="28"/>
          <w:szCs w:val="28"/>
        </w:rPr>
        <w:t>.</w:t>
      </w:r>
      <w:r w:rsidR="001F4025" w:rsidRPr="007635A7">
        <w:rPr>
          <w:sz w:val="28"/>
          <w:szCs w:val="28"/>
        </w:rPr>
        <w:t xml:space="preserve"> – </w:t>
      </w:r>
      <w:proofErr w:type="spellStart"/>
      <w:r w:rsidRPr="007635A7">
        <w:rPr>
          <w:sz w:val="28"/>
          <w:szCs w:val="28"/>
        </w:rPr>
        <w:t>Hortoványi</w:t>
      </w:r>
      <w:proofErr w:type="spellEnd"/>
      <w:r w:rsidRPr="007635A7">
        <w:rPr>
          <w:sz w:val="28"/>
          <w:szCs w:val="28"/>
        </w:rPr>
        <w:t xml:space="preserve"> L</w:t>
      </w:r>
      <w:r w:rsidR="0029766D" w:rsidRPr="007635A7">
        <w:rPr>
          <w:sz w:val="28"/>
          <w:szCs w:val="28"/>
        </w:rPr>
        <w:t>.</w:t>
      </w:r>
      <w:r w:rsidRPr="007635A7">
        <w:rPr>
          <w:sz w:val="28"/>
          <w:szCs w:val="28"/>
        </w:rPr>
        <w:t xml:space="preserve"> (</w:t>
      </w:r>
      <w:r w:rsidR="001F4025" w:rsidRPr="007635A7">
        <w:rPr>
          <w:sz w:val="28"/>
          <w:szCs w:val="28"/>
        </w:rPr>
        <w:t>s</w:t>
      </w:r>
      <w:r w:rsidRPr="007635A7">
        <w:rPr>
          <w:sz w:val="28"/>
          <w:szCs w:val="28"/>
        </w:rPr>
        <w:t>zerk.): Stratégiai és üzleti tervezés. Akadémiai Kiadó, Budapest, 2018</w:t>
      </w:r>
    </w:p>
    <w:p w14:paraId="79BC1148" w14:textId="092DE21D" w:rsidR="00327F5F" w:rsidRPr="007635A7" w:rsidRDefault="00327F5F" w:rsidP="005F3088">
      <w:pPr>
        <w:spacing w:after="60"/>
        <w:rPr>
          <w:sz w:val="28"/>
          <w:szCs w:val="28"/>
        </w:rPr>
      </w:pPr>
      <w:r w:rsidRPr="007635A7">
        <w:rPr>
          <w:sz w:val="28"/>
          <w:szCs w:val="28"/>
        </w:rPr>
        <w:t xml:space="preserve">Kay R. D. </w:t>
      </w:r>
      <w:r w:rsidR="005F134C" w:rsidRPr="007635A7">
        <w:rPr>
          <w:sz w:val="28"/>
          <w:szCs w:val="28"/>
        </w:rPr>
        <w:t>–</w:t>
      </w:r>
      <w:r w:rsidRPr="007635A7">
        <w:rPr>
          <w:sz w:val="28"/>
          <w:szCs w:val="28"/>
        </w:rPr>
        <w:t xml:space="preserve"> </w:t>
      </w:r>
      <w:r w:rsidR="005F134C" w:rsidRPr="007635A7">
        <w:rPr>
          <w:sz w:val="28"/>
          <w:szCs w:val="28"/>
        </w:rPr>
        <w:t>Edwards W. M.</w:t>
      </w:r>
      <w:r w:rsidR="00B13D1A" w:rsidRPr="007635A7">
        <w:rPr>
          <w:sz w:val="28"/>
          <w:szCs w:val="28"/>
        </w:rPr>
        <w:t xml:space="preserve"> – </w:t>
      </w:r>
      <w:proofErr w:type="spellStart"/>
      <w:r w:rsidR="00B13D1A" w:rsidRPr="007635A7">
        <w:rPr>
          <w:sz w:val="28"/>
          <w:szCs w:val="28"/>
        </w:rPr>
        <w:t>Duffy</w:t>
      </w:r>
      <w:proofErr w:type="spellEnd"/>
      <w:r w:rsidR="00B13D1A" w:rsidRPr="007635A7">
        <w:rPr>
          <w:sz w:val="28"/>
          <w:szCs w:val="28"/>
        </w:rPr>
        <w:t xml:space="preserve"> P. A.: Korszerű farmmenedzsment</w:t>
      </w:r>
      <w:r w:rsidR="002C3226" w:rsidRPr="007635A7">
        <w:rPr>
          <w:sz w:val="28"/>
          <w:szCs w:val="28"/>
        </w:rPr>
        <w:t>. Szaktudás Kiadó Ház, Budapest, 2013</w:t>
      </w:r>
    </w:p>
    <w:p w14:paraId="252690B6" w14:textId="77777777" w:rsidR="005A1B53" w:rsidRPr="007635A7" w:rsidRDefault="005A1B53" w:rsidP="005F3088">
      <w:pPr>
        <w:rPr>
          <w:sz w:val="28"/>
          <w:szCs w:val="28"/>
        </w:rPr>
      </w:pPr>
    </w:p>
    <w:p w14:paraId="538A5D99" w14:textId="77777777" w:rsidR="00A02A14" w:rsidRPr="007635A7" w:rsidRDefault="00A02A14" w:rsidP="005F3088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7635A7">
        <w:rPr>
          <w:sz w:val="28"/>
          <w:szCs w:val="28"/>
          <w:u w:val="single"/>
        </w:rPr>
        <w:t>Internet</w:t>
      </w:r>
      <w:r w:rsidRPr="007635A7">
        <w:rPr>
          <w:sz w:val="28"/>
          <w:szCs w:val="28"/>
        </w:rPr>
        <w:t xml:space="preserve">: </w:t>
      </w:r>
      <w:r w:rsidR="00F57A4E" w:rsidRPr="007635A7">
        <w:rPr>
          <w:b/>
          <w:bCs/>
          <w:sz w:val="28"/>
          <w:szCs w:val="28"/>
        </w:rPr>
        <w:t>www.ak</w:t>
      </w:r>
      <w:r w:rsidRPr="007635A7">
        <w:rPr>
          <w:b/>
          <w:bCs/>
          <w:sz w:val="28"/>
          <w:szCs w:val="28"/>
        </w:rPr>
        <w:t>i.</w:t>
      </w:r>
      <w:r w:rsidR="00F57A4E" w:rsidRPr="007635A7">
        <w:rPr>
          <w:b/>
          <w:bCs/>
          <w:sz w:val="28"/>
          <w:szCs w:val="28"/>
        </w:rPr>
        <w:t>gov.</w:t>
      </w:r>
      <w:r w:rsidRPr="007635A7">
        <w:rPr>
          <w:b/>
          <w:bCs/>
          <w:sz w:val="28"/>
          <w:szCs w:val="28"/>
        </w:rPr>
        <w:t>hu</w:t>
      </w:r>
      <w:r w:rsidRPr="007635A7">
        <w:rPr>
          <w:bCs/>
          <w:sz w:val="28"/>
          <w:szCs w:val="28"/>
        </w:rPr>
        <w:t>,</w:t>
      </w:r>
      <w:r w:rsidRPr="007635A7">
        <w:rPr>
          <w:b/>
          <w:bCs/>
          <w:sz w:val="28"/>
          <w:szCs w:val="28"/>
        </w:rPr>
        <w:t xml:space="preserve"> </w:t>
      </w:r>
      <w:hyperlink r:id="rId5" w:history="1">
        <w:r w:rsidR="006A1C36" w:rsidRPr="007635A7">
          <w:rPr>
            <w:rStyle w:val="Hiperhivatkozs"/>
            <w:b/>
            <w:bCs/>
            <w:color w:val="auto"/>
            <w:sz w:val="28"/>
            <w:szCs w:val="28"/>
          </w:rPr>
          <w:t>www.ksh.hu</w:t>
        </w:r>
      </w:hyperlink>
    </w:p>
    <w:p w14:paraId="7E359B5B" w14:textId="77777777" w:rsidR="006A1C36" w:rsidRPr="007635A7" w:rsidRDefault="006A1C36" w:rsidP="003B40C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995FE06" w14:textId="10E12241" w:rsidR="006A1C36" w:rsidRPr="007635A7" w:rsidRDefault="006A1C36" w:rsidP="006A1C36">
      <w:pPr>
        <w:jc w:val="both"/>
        <w:rPr>
          <w:sz w:val="28"/>
          <w:szCs w:val="28"/>
        </w:rPr>
      </w:pPr>
      <w:r w:rsidRPr="007635A7">
        <w:rPr>
          <w:sz w:val="28"/>
          <w:szCs w:val="28"/>
        </w:rPr>
        <w:t>Mosonmagyaróvár, 202</w:t>
      </w:r>
      <w:r w:rsidR="00351912" w:rsidRPr="007635A7">
        <w:rPr>
          <w:sz w:val="28"/>
          <w:szCs w:val="28"/>
        </w:rPr>
        <w:t>6</w:t>
      </w:r>
      <w:r w:rsidRPr="007635A7">
        <w:rPr>
          <w:sz w:val="28"/>
          <w:szCs w:val="28"/>
        </w:rPr>
        <w:t>. 0</w:t>
      </w:r>
      <w:r w:rsidR="00351912" w:rsidRPr="007635A7">
        <w:rPr>
          <w:sz w:val="28"/>
          <w:szCs w:val="28"/>
        </w:rPr>
        <w:t>9</w:t>
      </w:r>
      <w:r w:rsidRPr="007635A7">
        <w:rPr>
          <w:sz w:val="28"/>
          <w:szCs w:val="28"/>
        </w:rPr>
        <w:t xml:space="preserve">. </w:t>
      </w:r>
      <w:r w:rsidR="00351912" w:rsidRPr="007635A7">
        <w:rPr>
          <w:sz w:val="28"/>
          <w:szCs w:val="28"/>
        </w:rPr>
        <w:t>14</w:t>
      </w:r>
      <w:r w:rsidRPr="007635A7">
        <w:rPr>
          <w:sz w:val="28"/>
          <w:szCs w:val="28"/>
        </w:rPr>
        <w:t>.</w:t>
      </w:r>
    </w:p>
    <w:p w14:paraId="3A3F11B5" w14:textId="77777777" w:rsidR="006A1C36" w:rsidRPr="007635A7" w:rsidRDefault="006A1C36" w:rsidP="003B40CB">
      <w:pPr>
        <w:autoSpaceDE w:val="0"/>
        <w:autoSpaceDN w:val="0"/>
        <w:adjustRightInd w:val="0"/>
        <w:rPr>
          <w:sz w:val="28"/>
          <w:szCs w:val="28"/>
        </w:rPr>
      </w:pPr>
    </w:p>
    <w:sectPr w:rsidR="006A1C36" w:rsidRPr="007635A7" w:rsidSect="00A02A1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9BA"/>
    <w:multiLevelType w:val="hybridMultilevel"/>
    <w:tmpl w:val="2A3CAE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112CBF"/>
    <w:multiLevelType w:val="multilevel"/>
    <w:tmpl w:val="892A7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3F66F4"/>
    <w:multiLevelType w:val="hybridMultilevel"/>
    <w:tmpl w:val="D2DAB0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160D3B"/>
    <w:multiLevelType w:val="multilevel"/>
    <w:tmpl w:val="892A7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CD68E2"/>
    <w:multiLevelType w:val="hybridMultilevel"/>
    <w:tmpl w:val="ADB6B5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7B2F79"/>
    <w:multiLevelType w:val="hybridMultilevel"/>
    <w:tmpl w:val="892A73A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2F41FA"/>
    <w:multiLevelType w:val="hybridMultilevel"/>
    <w:tmpl w:val="4FAAA1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9B0873"/>
    <w:multiLevelType w:val="multilevel"/>
    <w:tmpl w:val="2A3CA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3318758">
    <w:abstractNumId w:val="0"/>
  </w:num>
  <w:num w:numId="2" w16cid:durableId="26832288">
    <w:abstractNumId w:val="7"/>
  </w:num>
  <w:num w:numId="3" w16cid:durableId="90011519">
    <w:abstractNumId w:val="4"/>
  </w:num>
  <w:num w:numId="4" w16cid:durableId="1582368450">
    <w:abstractNumId w:val="2"/>
  </w:num>
  <w:num w:numId="5" w16cid:durableId="713888791">
    <w:abstractNumId w:val="3"/>
  </w:num>
  <w:num w:numId="6" w16cid:durableId="890456691">
    <w:abstractNumId w:val="1"/>
  </w:num>
  <w:num w:numId="7" w16cid:durableId="1020937113">
    <w:abstractNumId w:val="6"/>
  </w:num>
  <w:num w:numId="8" w16cid:durableId="936209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1B"/>
    <w:rsid w:val="00003F21"/>
    <w:rsid w:val="00036731"/>
    <w:rsid w:val="000450CC"/>
    <w:rsid w:val="00053229"/>
    <w:rsid w:val="00062145"/>
    <w:rsid w:val="00093D95"/>
    <w:rsid w:val="000A2EB5"/>
    <w:rsid w:val="000A6950"/>
    <w:rsid w:val="000B3A26"/>
    <w:rsid w:val="00142500"/>
    <w:rsid w:val="00191B1B"/>
    <w:rsid w:val="001B7796"/>
    <w:rsid w:val="001C4640"/>
    <w:rsid w:val="001F4025"/>
    <w:rsid w:val="002068B6"/>
    <w:rsid w:val="002540A5"/>
    <w:rsid w:val="002777C4"/>
    <w:rsid w:val="00281B5E"/>
    <w:rsid w:val="00282272"/>
    <w:rsid w:val="0029766D"/>
    <w:rsid w:val="002A6A24"/>
    <w:rsid w:val="002B794F"/>
    <w:rsid w:val="002C3226"/>
    <w:rsid w:val="002C3EC4"/>
    <w:rsid w:val="002C5BD8"/>
    <w:rsid w:val="002D2465"/>
    <w:rsid w:val="002F2CB9"/>
    <w:rsid w:val="003066EF"/>
    <w:rsid w:val="00326651"/>
    <w:rsid w:val="00327F5F"/>
    <w:rsid w:val="0033170C"/>
    <w:rsid w:val="00351912"/>
    <w:rsid w:val="0039085A"/>
    <w:rsid w:val="003B40CB"/>
    <w:rsid w:val="003C11E7"/>
    <w:rsid w:val="003C368E"/>
    <w:rsid w:val="003E6D8A"/>
    <w:rsid w:val="00412C06"/>
    <w:rsid w:val="004218E3"/>
    <w:rsid w:val="004258BB"/>
    <w:rsid w:val="00446411"/>
    <w:rsid w:val="00473C55"/>
    <w:rsid w:val="004868D0"/>
    <w:rsid w:val="00492A64"/>
    <w:rsid w:val="004D2EEE"/>
    <w:rsid w:val="004E07DF"/>
    <w:rsid w:val="004F34B1"/>
    <w:rsid w:val="004F5C15"/>
    <w:rsid w:val="00525F6C"/>
    <w:rsid w:val="00543243"/>
    <w:rsid w:val="005A1B53"/>
    <w:rsid w:val="005D0D99"/>
    <w:rsid w:val="005D764B"/>
    <w:rsid w:val="005E1D87"/>
    <w:rsid w:val="005F134C"/>
    <w:rsid w:val="005F3088"/>
    <w:rsid w:val="0062206F"/>
    <w:rsid w:val="00625F35"/>
    <w:rsid w:val="00633306"/>
    <w:rsid w:val="00644CD0"/>
    <w:rsid w:val="006626F9"/>
    <w:rsid w:val="00672DDB"/>
    <w:rsid w:val="006912F6"/>
    <w:rsid w:val="0069785B"/>
    <w:rsid w:val="006A1C36"/>
    <w:rsid w:val="006F2251"/>
    <w:rsid w:val="00700063"/>
    <w:rsid w:val="00700BE1"/>
    <w:rsid w:val="00705905"/>
    <w:rsid w:val="007324EE"/>
    <w:rsid w:val="00732C0B"/>
    <w:rsid w:val="00734BF6"/>
    <w:rsid w:val="0075084C"/>
    <w:rsid w:val="007635A7"/>
    <w:rsid w:val="00786C12"/>
    <w:rsid w:val="007A2AAB"/>
    <w:rsid w:val="007B31A3"/>
    <w:rsid w:val="007E3A06"/>
    <w:rsid w:val="008458B3"/>
    <w:rsid w:val="00890934"/>
    <w:rsid w:val="008B6185"/>
    <w:rsid w:val="008F4240"/>
    <w:rsid w:val="00907D5B"/>
    <w:rsid w:val="00914B08"/>
    <w:rsid w:val="009A3E04"/>
    <w:rsid w:val="009A7497"/>
    <w:rsid w:val="009D665D"/>
    <w:rsid w:val="00A02A14"/>
    <w:rsid w:val="00A140A6"/>
    <w:rsid w:val="00A20381"/>
    <w:rsid w:val="00A42836"/>
    <w:rsid w:val="00A84E4E"/>
    <w:rsid w:val="00AA734E"/>
    <w:rsid w:val="00AB5F13"/>
    <w:rsid w:val="00AC3F24"/>
    <w:rsid w:val="00AF6C3C"/>
    <w:rsid w:val="00B03911"/>
    <w:rsid w:val="00B04A81"/>
    <w:rsid w:val="00B13D1A"/>
    <w:rsid w:val="00B20F3D"/>
    <w:rsid w:val="00B66163"/>
    <w:rsid w:val="00B726EB"/>
    <w:rsid w:val="00B765DC"/>
    <w:rsid w:val="00BB7EEA"/>
    <w:rsid w:val="00BC52C8"/>
    <w:rsid w:val="00BF1DD3"/>
    <w:rsid w:val="00BF682B"/>
    <w:rsid w:val="00C17825"/>
    <w:rsid w:val="00C73490"/>
    <w:rsid w:val="00D2547C"/>
    <w:rsid w:val="00D26AB8"/>
    <w:rsid w:val="00D33DA4"/>
    <w:rsid w:val="00D344E0"/>
    <w:rsid w:val="00D4750D"/>
    <w:rsid w:val="00D66CC9"/>
    <w:rsid w:val="00D76F5C"/>
    <w:rsid w:val="00DE112F"/>
    <w:rsid w:val="00DE4487"/>
    <w:rsid w:val="00DF4A82"/>
    <w:rsid w:val="00E148F6"/>
    <w:rsid w:val="00E14CF4"/>
    <w:rsid w:val="00E2163A"/>
    <w:rsid w:val="00E37172"/>
    <w:rsid w:val="00E63ECC"/>
    <w:rsid w:val="00EA67A2"/>
    <w:rsid w:val="00EE0127"/>
    <w:rsid w:val="00EE34B2"/>
    <w:rsid w:val="00F1549C"/>
    <w:rsid w:val="00F24179"/>
    <w:rsid w:val="00F26C31"/>
    <w:rsid w:val="00F33894"/>
    <w:rsid w:val="00F5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C2154"/>
  <w15:docId w15:val="{811E5F99-2A31-476F-820D-CC55C5DB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B66163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A1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4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sh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Nyugat-magyarországi Egyetem</vt:lpstr>
    </vt:vector>
  </TitlesOfParts>
  <Company>Nyugat-Magyarországi Egyetem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Nyugat-magyarországi Egyetem</dc:title>
  <dc:creator>Márti</dc:creator>
  <cp:lastModifiedBy>Katalin Mezei</cp:lastModifiedBy>
  <cp:revision>5</cp:revision>
  <cp:lastPrinted>2013-04-15T11:40:00Z</cp:lastPrinted>
  <dcterms:created xsi:type="dcterms:W3CDTF">2026-09-16T10:07:00Z</dcterms:created>
  <dcterms:modified xsi:type="dcterms:W3CDTF">2026-09-18T10:49:00Z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2f5a85c9-17ae-4817-80d0-86ccd36f499c</vt:lpwstr>
  </property>
</Properties>
</file>